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6A7C" w14:textId="69AC236A" w:rsidR="005965DB" w:rsidRPr="001273D3" w:rsidRDefault="001273D3" w:rsidP="005965DB">
      <w:pPr>
        <w:jc w:val="both"/>
      </w:pPr>
      <w:r>
        <w:t>Druga s</w:t>
      </w:r>
      <w:r w:rsidR="005965DB">
        <w:t>jednica</w:t>
      </w:r>
      <w:r>
        <w:t xml:space="preserve"> Nadzornog odbora</w:t>
      </w:r>
      <w:r w:rsidR="005965DB">
        <w:t xml:space="preserve">  održana </w:t>
      </w:r>
      <w:r>
        <w:t xml:space="preserve"> je 04. rujna 2025. godine u 12 sati </w:t>
      </w:r>
      <w:r w:rsidR="005965DB">
        <w:t>u uredu Predsjednika uprave</w:t>
      </w:r>
      <w:r>
        <w:t>.</w:t>
      </w:r>
    </w:p>
    <w:p w14:paraId="7D862E89" w14:textId="77777777" w:rsidR="005965DB" w:rsidRDefault="005965DB" w:rsidP="005965DB">
      <w:pPr>
        <w:jc w:val="both"/>
      </w:pPr>
    </w:p>
    <w:p w14:paraId="5CA2D9BC" w14:textId="1EF71BBF" w:rsidR="005965DB" w:rsidRDefault="005965DB" w:rsidP="005965DB">
      <w:pPr>
        <w:jc w:val="both"/>
      </w:pPr>
      <w:r>
        <w:t xml:space="preserve">Sjednici  su prisustvovali: Ivan Emer, predsjednik Nadzornog odbora, Denis Vukman, zamjenik  predsjednika Nadzornog odbora, Sonja Brešan,  Sanja Zulim, Goran Ćudina i Dalibor Babić, članovi Nadzornog  odbora, Danijel Kukoč, dipl. iur. univ. spec. oec.  predsjednik uprave i Ante Bilić, predsjednik Skupštine Trogir Holding d.o.o.   </w:t>
      </w:r>
    </w:p>
    <w:p w14:paraId="4C11CF9E" w14:textId="77777777" w:rsidR="005965DB" w:rsidRDefault="005965DB" w:rsidP="00731E9B">
      <w:pPr>
        <w:jc w:val="both"/>
      </w:pPr>
    </w:p>
    <w:p w14:paraId="079ABB93" w14:textId="77777777" w:rsidR="00731E9B" w:rsidRDefault="00731E9B" w:rsidP="00731E9B">
      <w:pPr>
        <w:tabs>
          <w:tab w:val="left" w:pos="3030"/>
        </w:tabs>
      </w:pPr>
      <w:r>
        <w:t>Jednoglasno je prihvaćen slijedeći:</w:t>
      </w:r>
    </w:p>
    <w:p w14:paraId="561ABB56" w14:textId="77777777" w:rsidR="00731E9B" w:rsidRDefault="00731E9B" w:rsidP="00731E9B">
      <w:pPr>
        <w:tabs>
          <w:tab w:val="left" w:pos="3030"/>
        </w:tabs>
        <w:jc w:val="center"/>
        <w:rPr>
          <w:b/>
          <w:bCs/>
        </w:rPr>
      </w:pPr>
    </w:p>
    <w:p w14:paraId="5A91B047" w14:textId="77777777" w:rsidR="00731E9B" w:rsidRDefault="00731E9B" w:rsidP="00731E9B">
      <w:pPr>
        <w:tabs>
          <w:tab w:val="left" w:pos="3030"/>
        </w:tabs>
        <w:jc w:val="center"/>
        <w:rPr>
          <w:b/>
          <w:bCs/>
        </w:rPr>
      </w:pPr>
      <w:r>
        <w:rPr>
          <w:b/>
          <w:bCs/>
        </w:rPr>
        <w:t>DNEVNI RED</w:t>
      </w:r>
    </w:p>
    <w:p w14:paraId="22246C10" w14:textId="77777777" w:rsidR="00731E9B" w:rsidRDefault="00731E9B" w:rsidP="00731E9B">
      <w:pPr>
        <w:jc w:val="both"/>
        <w:rPr>
          <w:bCs/>
        </w:rPr>
      </w:pPr>
    </w:p>
    <w:p w14:paraId="4385F212" w14:textId="1E398C0F" w:rsidR="00176F2A" w:rsidRDefault="00176F2A" w:rsidP="001273D3">
      <w:pPr>
        <w:pStyle w:val="Odlomakpopisa"/>
        <w:numPr>
          <w:ilvl w:val="0"/>
          <w:numId w:val="4"/>
        </w:numPr>
        <w:jc w:val="both"/>
      </w:pPr>
      <w:r>
        <w:t>Usvajanje zapisnika sa 01. sjednice Nadzornog odbora</w:t>
      </w:r>
    </w:p>
    <w:p w14:paraId="04A47DF3" w14:textId="77777777" w:rsidR="00176F2A" w:rsidRDefault="00176F2A" w:rsidP="00176F2A">
      <w:pPr>
        <w:pStyle w:val="Odlomakpopisa"/>
        <w:numPr>
          <w:ilvl w:val="0"/>
          <w:numId w:val="4"/>
        </w:numPr>
        <w:jc w:val="both"/>
      </w:pPr>
      <w:r>
        <w:t>Izvješće o izradi novog Pravilnika o unutarnjem ustrojstvu, načinu rada i sistematizaciji radnih mjesta u Trogir Holding d.o.o.</w:t>
      </w:r>
    </w:p>
    <w:p w14:paraId="35808BD9" w14:textId="156F4D09" w:rsidR="00176F2A" w:rsidRDefault="00176F2A" w:rsidP="00176F2A">
      <w:pPr>
        <w:pStyle w:val="Odlomakpopisa"/>
        <w:numPr>
          <w:ilvl w:val="0"/>
          <w:numId w:val="4"/>
        </w:numPr>
        <w:jc w:val="both"/>
      </w:pPr>
      <w:r>
        <w:t>Izvješće o ponudi Erste banke za dugoročne kredite</w:t>
      </w:r>
    </w:p>
    <w:p w14:paraId="1F81E2FE" w14:textId="77777777" w:rsidR="00176F2A" w:rsidRDefault="00176F2A" w:rsidP="00176F2A">
      <w:pPr>
        <w:pStyle w:val="Odlomakpopisa"/>
        <w:numPr>
          <w:ilvl w:val="0"/>
          <w:numId w:val="4"/>
        </w:numPr>
        <w:jc w:val="both"/>
      </w:pPr>
      <w:r>
        <w:t>Izvješće o projektu rekonstrukcije zgrade u Planom</w:t>
      </w:r>
    </w:p>
    <w:p w14:paraId="54EDF7F9" w14:textId="77777777" w:rsidR="00176F2A" w:rsidRDefault="00176F2A" w:rsidP="00176F2A">
      <w:pPr>
        <w:pStyle w:val="Odlomakpopisa"/>
        <w:numPr>
          <w:ilvl w:val="0"/>
          <w:numId w:val="4"/>
        </w:numPr>
        <w:jc w:val="both"/>
      </w:pPr>
      <w:r>
        <w:t>Izvješće o Financijskim rezultatima za 1-7 mjesec 2025. g.</w:t>
      </w:r>
    </w:p>
    <w:p w14:paraId="484EF328" w14:textId="77777777" w:rsidR="00176F2A" w:rsidRDefault="00176F2A" w:rsidP="00176F2A">
      <w:pPr>
        <w:pStyle w:val="Odlomakpopisa"/>
        <w:numPr>
          <w:ilvl w:val="0"/>
          <w:numId w:val="4"/>
        </w:numPr>
        <w:jc w:val="both"/>
      </w:pPr>
      <w:r>
        <w:t>Izvješće vanjskog suradnika o Odjelu Medija i Radio Trogiru</w:t>
      </w:r>
    </w:p>
    <w:p w14:paraId="17D32E5C" w14:textId="77777777" w:rsidR="00176F2A" w:rsidRDefault="00176F2A" w:rsidP="00176F2A">
      <w:pPr>
        <w:pStyle w:val="Odlomakpopisa"/>
        <w:numPr>
          <w:ilvl w:val="0"/>
          <w:numId w:val="4"/>
        </w:numPr>
        <w:jc w:val="both"/>
      </w:pPr>
      <w:r>
        <w:t>Suglasnost na sklapanje ugovora za zbrinjavanje glomaznog otpada</w:t>
      </w:r>
    </w:p>
    <w:p w14:paraId="1BA63752" w14:textId="77777777" w:rsidR="00176F2A" w:rsidRDefault="00176F2A" w:rsidP="00176F2A">
      <w:pPr>
        <w:pStyle w:val="Odlomakpopisa"/>
        <w:numPr>
          <w:ilvl w:val="0"/>
          <w:numId w:val="4"/>
        </w:numPr>
        <w:jc w:val="both"/>
      </w:pPr>
      <w:r>
        <w:t>Suglasnost za nabavu komunalnog vozila putem financijskog leasinga</w:t>
      </w:r>
    </w:p>
    <w:p w14:paraId="52A50B98" w14:textId="77777777" w:rsidR="00176F2A" w:rsidRDefault="00176F2A" w:rsidP="00176F2A">
      <w:pPr>
        <w:pStyle w:val="Odlomakpopisa"/>
        <w:numPr>
          <w:ilvl w:val="0"/>
          <w:numId w:val="4"/>
        </w:numPr>
        <w:jc w:val="both"/>
      </w:pPr>
      <w:r>
        <w:t>Razno</w:t>
      </w:r>
    </w:p>
    <w:p w14:paraId="6F53CED0" w14:textId="77777777" w:rsidR="00731E9B" w:rsidRDefault="00731E9B" w:rsidP="00731E9B">
      <w:pPr>
        <w:ind w:left="360"/>
        <w:jc w:val="both"/>
      </w:pPr>
    </w:p>
    <w:p w14:paraId="5F3C7586" w14:textId="3A4269DA" w:rsidR="00731E9B" w:rsidRDefault="00731E9B" w:rsidP="00731E9B">
      <w:pPr>
        <w:pStyle w:val="Bezproreda"/>
        <w:jc w:val="both"/>
      </w:pPr>
      <w:r>
        <w:t xml:space="preserve">Jednoglasno </w:t>
      </w:r>
      <w:r w:rsidR="00176F2A">
        <w:t>su</w:t>
      </w:r>
      <w:r>
        <w:t xml:space="preserve"> donesen</w:t>
      </w:r>
      <w:r w:rsidR="00176F2A">
        <w:t>e</w:t>
      </w:r>
      <w:r>
        <w:t xml:space="preserve"> slijedeć</w:t>
      </w:r>
      <w:r w:rsidR="00176F2A">
        <w:t>e</w:t>
      </w:r>
      <w:r w:rsidR="001273D3">
        <w:t xml:space="preserve"> odluke</w:t>
      </w:r>
      <w:r>
        <w:t>:</w:t>
      </w:r>
    </w:p>
    <w:p w14:paraId="2D756DB9" w14:textId="77777777" w:rsidR="00731E9B" w:rsidRDefault="00731E9B" w:rsidP="00731E9B">
      <w:pPr>
        <w:pStyle w:val="Bezproreda"/>
        <w:jc w:val="both"/>
      </w:pPr>
    </w:p>
    <w:p w14:paraId="0CFF1618" w14:textId="77777777" w:rsidR="00731E9B" w:rsidRDefault="00731E9B" w:rsidP="00731E9B">
      <w:pPr>
        <w:pStyle w:val="Bezproreda"/>
        <w:tabs>
          <w:tab w:val="left" w:pos="3533"/>
        </w:tabs>
        <w:jc w:val="center"/>
      </w:pPr>
      <w:r>
        <w:t>ODLUKA</w:t>
      </w:r>
    </w:p>
    <w:p w14:paraId="30FF5FED" w14:textId="77777777" w:rsidR="00731E9B" w:rsidRDefault="00731E9B" w:rsidP="00731E9B">
      <w:pPr>
        <w:pStyle w:val="Bezproreda"/>
        <w:jc w:val="both"/>
      </w:pPr>
    </w:p>
    <w:p w14:paraId="080683F9" w14:textId="77777777" w:rsidR="001273D3" w:rsidRDefault="001273D3" w:rsidP="001273D3">
      <w:pPr>
        <w:jc w:val="both"/>
      </w:pPr>
      <w:r>
        <w:t>Nadzorni odbor prima na znanje Izvješće predsjednika uprave o izradi novog</w:t>
      </w:r>
      <w:r>
        <w:rPr>
          <w:b/>
          <w:bCs/>
        </w:rPr>
        <w:t xml:space="preserve"> </w:t>
      </w:r>
      <w:r>
        <w:t>Pravilnika o unutarnjem ustrojstvu, načinu rada i sistematizaciji radnih mjesta u Trogir Holding d.o.o.</w:t>
      </w:r>
    </w:p>
    <w:p w14:paraId="7D01ADE3" w14:textId="77777777" w:rsidR="001273D3" w:rsidRDefault="001273D3" w:rsidP="001273D3">
      <w:pPr>
        <w:jc w:val="both"/>
      </w:pPr>
    </w:p>
    <w:p w14:paraId="4B2B1808" w14:textId="261E9A0B" w:rsidR="001273D3" w:rsidRDefault="001273D3" w:rsidP="001273D3">
      <w:pPr>
        <w:pStyle w:val="Bezproreda"/>
        <w:tabs>
          <w:tab w:val="left" w:pos="3533"/>
        </w:tabs>
        <w:jc w:val="center"/>
      </w:pPr>
      <w:r>
        <w:t>ODLUK</w:t>
      </w:r>
      <w:r>
        <w:t>A</w:t>
      </w:r>
    </w:p>
    <w:p w14:paraId="4F45CC76" w14:textId="77777777" w:rsidR="001273D3" w:rsidRDefault="001273D3" w:rsidP="001273D3">
      <w:pPr>
        <w:pStyle w:val="Bezproreda"/>
        <w:jc w:val="both"/>
      </w:pPr>
    </w:p>
    <w:p w14:paraId="43C1B7BD" w14:textId="77777777" w:rsidR="001273D3" w:rsidRDefault="001273D3" w:rsidP="001273D3">
      <w:pPr>
        <w:pStyle w:val="Bezproreda"/>
        <w:jc w:val="both"/>
      </w:pPr>
      <w:r>
        <w:t>Nadzorni odbor daje suglasnost da predsjednik uprave nastavi sa pregovorima za dugoročne kredite sa Erste&amp;Steiermarkische Bank d.d.</w:t>
      </w:r>
    </w:p>
    <w:p w14:paraId="7D862424" w14:textId="77777777" w:rsidR="001273D3" w:rsidRDefault="001273D3" w:rsidP="001273D3">
      <w:pPr>
        <w:pStyle w:val="Bezproreda"/>
        <w:tabs>
          <w:tab w:val="left" w:pos="3533"/>
        </w:tabs>
        <w:jc w:val="center"/>
      </w:pPr>
    </w:p>
    <w:p w14:paraId="4A4A11B0" w14:textId="1E71137E" w:rsidR="001273D3" w:rsidRDefault="001273D3" w:rsidP="001273D3">
      <w:pPr>
        <w:pStyle w:val="Bezproreda"/>
        <w:tabs>
          <w:tab w:val="left" w:pos="3533"/>
        </w:tabs>
        <w:jc w:val="center"/>
      </w:pPr>
      <w:r>
        <w:t>ODLUK</w:t>
      </w:r>
      <w:r>
        <w:t>A</w:t>
      </w:r>
    </w:p>
    <w:p w14:paraId="16955E63" w14:textId="77777777" w:rsidR="001273D3" w:rsidRDefault="001273D3" w:rsidP="001273D3">
      <w:pPr>
        <w:pStyle w:val="Bezproreda"/>
        <w:jc w:val="both"/>
      </w:pPr>
    </w:p>
    <w:p w14:paraId="7B52C072" w14:textId="77777777" w:rsidR="001273D3" w:rsidRDefault="001273D3" w:rsidP="001273D3">
      <w:pPr>
        <w:pStyle w:val="Bezproreda"/>
        <w:jc w:val="both"/>
      </w:pPr>
      <w:r>
        <w:t>Nadzorni odbor prima na znanje Izvješće predsjednika uprave o financijskom rezultatima za period od  1 do 7 mjeseca 2025. godine.</w:t>
      </w:r>
    </w:p>
    <w:p w14:paraId="30ADD65E" w14:textId="77777777" w:rsidR="001273D3" w:rsidRDefault="001273D3" w:rsidP="001273D3">
      <w:pPr>
        <w:pStyle w:val="Bezproreda"/>
        <w:jc w:val="both"/>
      </w:pPr>
    </w:p>
    <w:p w14:paraId="03CFF6C2" w14:textId="3650FFD8" w:rsidR="001273D3" w:rsidRDefault="001273D3" w:rsidP="001273D3">
      <w:pPr>
        <w:pStyle w:val="Bezproreda"/>
        <w:jc w:val="center"/>
      </w:pPr>
      <w:r>
        <w:t>ODLUK</w:t>
      </w:r>
      <w:r>
        <w:t>A</w:t>
      </w:r>
    </w:p>
    <w:p w14:paraId="5C3A13B1" w14:textId="77777777" w:rsidR="001273D3" w:rsidRDefault="001273D3" w:rsidP="001273D3">
      <w:pPr>
        <w:pStyle w:val="Bezproreda"/>
        <w:jc w:val="both"/>
      </w:pPr>
    </w:p>
    <w:p w14:paraId="3B125560" w14:textId="77777777" w:rsidR="001273D3" w:rsidRDefault="001273D3" w:rsidP="001273D3">
      <w:pPr>
        <w:pStyle w:val="Bezproreda"/>
        <w:jc w:val="both"/>
      </w:pPr>
      <w:r>
        <w:t>Nadzorni odbor prima na znanje Izvješće vanjskog suradnika, tvrtke Medija Consulting d.o.o. o Odjelu Medija i Radio Trogiru.</w:t>
      </w:r>
    </w:p>
    <w:p w14:paraId="4962292E" w14:textId="77777777" w:rsidR="001273D3" w:rsidRDefault="001273D3" w:rsidP="001273D3">
      <w:pPr>
        <w:pStyle w:val="Bezproreda"/>
        <w:jc w:val="both"/>
      </w:pPr>
    </w:p>
    <w:p w14:paraId="620676BF" w14:textId="0054DE6C" w:rsidR="001273D3" w:rsidRDefault="001273D3" w:rsidP="001273D3">
      <w:pPr>
        <w:pStyle w:val="Bezproreda"/>
        <w:jc w:val="center"/>
      </w:pPr>
      <w:bookmarkStart w:id="0" w:name="_Hlk208319117"/>
      <w:r>
        <w:t>ODLUK</w:t>
      </w:r>
      <w:r>
        <w:t>A</w:t>
      </w:r>
    </w:p>
    <w:bookmarkEnd w:id="0"/>
    <w:p w14:paraId="2D066FA7" w14:textId="77777777" w:rsidR="001273D3" w:rsidRDefault="001273D3" w:rsidP="001273D3">
      <w:pPr>
        <w:pStyle w:val="Bezproreda"/>
        <w:jc w:val="both"/>
      </w:pPr>
    </w:p>
    <w:p w14:paraId="5C5C112D" w14:textId="77777777" w:rsidR="001273D3" w:rsidRDefault="001273D3" w:rsidP="001273D3">
      <w:pPr>
        <w:pStyle w:val="Bezproreda"/>
        <w:jc w:val="both"/>
      </w:pPr>
      <w:r>
        <w:t>Nadzorni odbor daje suglasnost predsjedniku uprave da sklopi Ugovor o zbrinjavanju glomaznog otpada sa tvrtkom Adriatic Blizna d.o.o. Cesta dr. Franje Tuđmana 35, Prgomet.</w:t>
      </w:r>
    </w:p>
    <w:p w14:paraId="07D77A3F" w14:textId="77777777" w:rsidR="001273D3" w:rsidRDefault="001273D3" w:rsidP="001273D3">
      <w:pPr>
        <w:pStyle w:val="Bezproreda"/>
        <w:jc w:val="both"/>
      </w:pPr>
    </w:p>
    <w:p w14:paraId="4DF92B2F" w14:textId="77777777" w:rsidR="001273D3" w:rsidRDefault="001273D3" w:rsidP="001273D3">
      <w:pPr>
        <w:pStyle w:val="Bezproreda"/>
        <w:jc w:val="center"/>
      </w:pPr>
    </w:p>
    <w:p w14:paraId="384DF35A" w14:textId="2400CE5A" w:rsidR="001273D3" w:rsidRDefault="001273D3" w:rsidP="001273D3">
      <w:pPr>
        <w:pStyle w:val="Bezproreda"/>
        <w:jc w:val="center"/>
      </w:pPr>
      <w:r>
        <w:t>ODLUK</w:t>
      </w:r>
      <w:r>
        <w:t>A</w:t>
      </w:r>
    </w:p>
    <w:p w14:paraId="217D9CCA" w14:textId="77777777" w:rsidR="001273D3" w:rsidRDefault="001273D3" w:rsidP="001273D3">
      <w:pPr>
        <w:pStyle w:val="Bezproreda"/>
        <w:jc w:val="both"/>
      </w:pPr>
    </w:p>
    <w:p w14:paraId="6AF4A3BB" w14:textId="77777777" w:rsidR="001273D3" w:rsidRDefault="001273D3" w:rsidP="001273D3">
      <w:pPr>
        <w:pStyle w:val="Bezproreda"/>
        <w:jc w:val="both"/>
      </w:pPr>
      <w:r>
        <w:t>Nadzorni odbor daje suglasnost za nabavku komunalnog vozila putem financijskog leasinga  sa PBZ leasing d.o.o. Radnička cesta 44, 10 000 Zagreb.</w:t>
      </w:r>
    </w:p>
    <w:p w14:paraId="463A3F89" w14:textId="77777777" w:rsidR="001273D3" w:rsidRDefault="001273D3" w:rsidP="001273D3">
      <w:pPr>
        <w:pStyle w:val="Bezproreda"/>
        <w:jc w:val="both"/>
      </w:pPr>
    </w:p>
    <w:p w14:paraId="2A5F76C9" w14:textId="77777777" w:rsidR="001273D3" w:rsidRDefault="001273D3" w:rsidP="001273D3">
      <w:pPr>
        <w:pStyle w:val="Bezproreda"/>
        <w:jc w:val="both"/>
      </w:pPr>
    </w:p>
    <w:p w14:paraId="2B5CB884" w14:textId="77777777" w:rsidR="001273D3" w:rsidRDefault="001273D3" w:rsidP="001273D3">
      <w:pPr>
        <w:pStyle w:val="Bezproreda"/>
        <w:jc w:val="both"/>
      </w:pPr>
      <w:r>
        <w:t>Sjednica je završila u  13:45  sati.</w:t>
      </w:r>
    </w:p>
    <w:p w14:paraId="1F1F5BF9" w14:textId="77777777" w:rsidR="001273D3" w:rsidRDefault="001273D3" w:rsidP="001273D3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111825E5" w14:textId="77777777" w:rsidR="001273D3" w:rsidRDefault="001273D3" w:rsidP="001273D3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</w:p>
    <w:p w14:paraId="66726BC6" w14:textId="77777777" w:rsidR="001273D3" w:rsidRDefault="001273D3" w:rsidP="001273D3">
      <w:pPr>
        <w:tabs>
          <w:tab w:val="left" w:pos="6090"/>
        </w:tabs>
        <w:jc w:val="both"/>
        <w:rPr>
          <w:sz w:val="20"/>
          <w:szCs w:val="20"/>
        </w:rPr>
      </w:pPr>
    </w:p>
    <w:p w14:paraId="18142F54" w14:textId="77777777" w:rsidR="001273D3" w:rsidRDefault="001273D3" w:rsidP="001273D3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5968636F" w14:textId="77777777" w:rsidR="001273D3" w:rsidRDefault="001273D3" w:rsidP="001273D3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14BB82D4" w14:textId="77777777" w:rsidR="001273D3" w:rsidRDefault="001273D3" w:rsidP="001273D3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7896A8E6" w14:textId="77777777" w:rsidR="001273D3" w:rsidRDefault="001273D3" w:rsidP="001273D3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46DA6E00" w14:textId="77777777" w:rsidR="001273D3" w:rsidRDefault="001273D3" w:rsidP="001273D3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44BAC5F3" w14:textId="77777777" w:rsidR="001273D3" w:rsidRDefault="001273D3" w:rsidP="001273D3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4C48CDD9" w14:textId="77777777" w:rsidR="001273D3" w:rsidRDefault="001273D3" w:rsidP="001273D3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690DF886" w14:textId="77777777" w:rsidR="00731E9B" w:rsidRDefault="00731E9B" w:rsidP="00731E9B">
      <w:pPr>
        <w:pStyle w:val="Bezproreda"/>
        <w:jc w:val="both"/>
      </w:pPr>
    </w:p>
    <w:p w14:paraId="418D03B4" w14:textId="77777777" w:rsidR="00176F2A" w:rsidRDefault="00176F2A" w:rsidP="00731E9B">
      <w:pPr>
        <w:pStyle w:val="Bezproreda"/>
        <w:jc w:val="both"/>
      </w:pPr>
    </w:p>
    <w:p w14:paraId="320FC822" w14:textId="77777777" w:rsidR="00176F2A" w:rsidRDefault="00176F2A" w:rsidP="00731E9B">
      <w:pPr>
        <w:pStyle w:val="Bezproreda"/>
        <w:jc w:val="both"/>
      </w:pPr>
    </w:p>
    <w:p w14:paraId="44CB1B6B" w14:textId="77777777" w:rsidR="00176F2A" w:rsidRDefault="00176F2A" w:rsidP="00731E9B">
      <w:pPr>
        <w:pStyle w:val="Bezproreda"/>
        <w:jc w:val="both"/>
      </w:pPr>
    </w:p>
    <w:p w14:paraId="56D92479" w14:textId="77777777" w:rsidR="00176F2A" w:rsidRDefault="00176F2A" w:rsidP="00731E9B">
      <w:pPr>
        <w:pStyle w:val="Bezproreda"/>
        <w:jc w:val="both"/>
      </w:pPr>
    </w:p>
    <w:p w14:paraId="6C83227A" w14:textId="77777777" w:rsidR="00176F2A" w:rsidRDefault="00176F2A" w:rsidP="00731E9B">
      <w:pPr>
        <w:pStyle w:val="Bezproreda"/>
        <w:jc w:val="both"/>
      </w:pPr>
    </w:p>
    <w:p w14:paraId="76331A91" w14:textId="77777777" w:rsidR="00176F2A" w:rsidRDefault="00176F2A" w:rsidP="00731E9B">
      <w:pPr>
        <w:pStyle w:val="Bezproreda"/>
        <w:jc w:val="both"/>
      </w:pPr>
    </w:p>
    <w:p w14:paraId="0A5820E8" w14:textId="77777777" w:rsidR="00176F2A" w:rsidRDefault="00176F2A" w:rsidP="00731E9B">
      <w:pPr>
        <w:pStyle w:val="Bezproreda"/>
        <w:jc w:val="both"/>
      </w:pPr>
    </w:p>
    <w:p w14:paraId="158FE2E7" w14:textId="77777777" w:rsidR="00176F2A" w:rsidRDefault="00176F2A" w:rsidP="00731E9B">
      <w:pPr>
        <w:pStyle w:val="Bezproreda"/>
        <w:jc w:val="both"/>
      </w:pPr>
    </w:p>
    <w:p w14:paraId="47C00C61" w14:textId="77777777" w:rsidR="00176F2A" w:rsidRDefault="00176F2A" w:rsidP="00731E9B">
      <w:pPr>
        <w:pStyle w:val="Bezproreda"/>
        <w:jc w:val="both"/>
      </w:pPr>
    </w:p>
    <w:p w14:paraId="186E2786" w14:textId="77777777" w:rsidR="00176F2A" w:rsidRDefault="00176F2A" w:rsidP="00731E9B">
      <w:pPr>
        <w:pStyle w:val="Bezproreda"/>
        <w:jc w:val="both"/>
      </w:pPr>
    </w:p>
    <w:p w14:paraId="71D5AA74" w14:textId="77777777" w:rsidR="00176F2A" w:rsidRDefault="00176F2A" w:rsidP="00731E9B">
      <w:pPr>
        <w:pStyle w:val="Bezproreda"/>
        <w:jc w:val="both"/>
      </w:pPr>
    </w:p>
    <w:p w14:paraId="6BEBA19C" w14:textId="77777777" w:rsidR="00176F2A" w:rsidRDefault="00176F2A" w:rsidP="00731E9B">
      <w:pPr>
        <w:pStyle w:val="Bezproreda"/>
        <w:jc w:val="both"/>
      </w:pPr>
    </w:p>
    <w:p w14:paraId="2ED148B5" w14:textId="77777777" w:rsidR="00176F2A" w:rsidRDefault="00176F2A" w:rsidP="00731E9B">
      <w:pPr>
        <w:pStyle w:val="Bezproreda"/>
        <w:jc w:val="both"/>
      </w:pPr>
    </w:p>
    <w:p w14:paraId="60F0DA3B" w14:textId="77777777" w:rsidR="00176F2A" w:rsidRDefault="00176F2A" w:rsidP="00731E9B">
      <w:pPr>
        <w:pStyle w:val="Bezproreda"/>
        <w:jc w:val="both"/>
      </w:pPr>
    </w:p>
    <w:p w14:paraId="3F4B9A98" w14:textId="77777777" w:rsidR="00176F2A" w:rsidRDefault="00176F2A" w:rsidP="00731E9B">
      <w:pPr>
        <w:pStyle w:val="Bezproreda"/>
        <w:jc w:val="both"/>
      </w:pPr>
    </w:p>
    <w:p w14:paraId="26AA3E04" w14:textId="77777777" w:rsidR="00176F2A" w:rsidRDefault="00176F2A" w:rsidP="00731E9B">
      <w:pPr>
        <w:pStyle w:val="Bezproreda"/>
        <w:jc w:val="both"/>
      </w:pPr>
    </w:p>
    <w:p w14:paraId="328873CB" w14:textId="77777777" w:rsidR="00731E9B" w:rsidRDefault="00731E9B" w:rsidP="00731E9B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37CEFF19" w14:textId="77777777" w:rsidR="00731E9B" w:rsidRDefault="00731E9B" w:rsidP="00731E9B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</w:p>
    <w:p w14:paraId="1B1D3F72" w14:textId="77777777" w:rsidR="00731E9B" w:rsidRDefault="00731E9B" w:rsidP="00731E9B">
      <w:pPr>
        <w:tabs>
          <w:tab w:val="left" w:pos="6090"/>
        </w:tabs>
        <w:jc w:val="both"/>
        <w:rPr>
          <w:sz w:val="20"/>
          <w:szCs w:val="20"/>
        </w:rPr>
      </w:pPr>
    </w:p>
    <w:p w14:paraId="22B4AB27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  <w:bookmarkStart w:id="1" w:name="_Hlk46398784"/>
    </w:p>
    <w:p w14:paraId="0816C459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6C774141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360F39EC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012DEE60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5A1E91F8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61D2C0AB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6D3642CD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55AD94C7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7F317C1E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bookmarkEnd w:id="1"/>
    <w:p w14:paraId="28738555" w14:textId="77777777" w:rsidR="00731E9B" w:rsidRDefault="00731E9B" w:rsidP="00731E9B">
      <w:pPr>
        <w:tabs>
          <w:tab w:val="left" w:pos="5040"/>
        </w:tabs>
        <w:jc w:val="both"/>
        <w:rPr>
          <w:b/>
          <w:bCs/>
          <w:sz w:val="22"/>
          <w:szCs w:val="22"/>
        </w:rPr>
      </w:pPr>
    </w:p>
    <w:p w14:paraId="4435FA6B" w14:textId="77777777" w:rsidR="008248C3" w:rsidRDefault="008248C3" w:rsidP="004F4D2A">
      <w:pPr>
        <w:pStyle w:val="Bezproreda"/>
      </w:pPr>
    </w:p>
    <w:sectPr w:rsidR="0082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C40"/>
    <w:multiLevelType w:val="hybridMultilevel"/>
    <w:tmpl w:val="0F42B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0C82"/>
    <w:multiLevelType w:val="hybridMultilevel"/>
    <w:tmpl w:val="1A5A49A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E50E0"/>
    <w:multiLevelType w:val="hybridMultilevel"/>
    <w:tmpl w:val="EC924FD8"/>
    <w:lvl w:ilvl="0" w:tplc="75EA0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70FC6"/>
    <w:multiLevelType w:val="hybridMultilevel"/>
    <w:tmpl w:val="FBC2D79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2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136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842532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669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0"/>
    <w:rsid w:val="00065303"/>
    <w:rsid w:val="00070553"/>
    <w:rsid w:val="000E598D"/>
    <w:rsid w:val="000F7C8A"/>
    <w:rsid w:val="00124BC8"/>
    <w:rsid w:val="001273D3"/>
    <w:rsid w:val="001323EF"/>
    <w:rsid w:val="00176F2A"/>
    <w:rsid w:val="001810FD"/>
    <w:rsid w:val="001A67B0"/>
    <w:rsid w:val="001F0813"/>
    <w:rsid w:val="00220309"/>
    <w:rsid w:val="00225394"/>
    <w:rsid w:val="00267437"/>
    <w:rsid w:val="002B3292"/>
    <w:rsid w:val="002B4816"/>
    <w:rsid w:val="002E6B40"/>
    <w:rsid w:val="003C2FD4"/>
    <w:rsid w:val="003F1A2C"/>
    <w:rsid w:val="004426EB"/>
    <w:rsid w:val="004F4D2A"/>
    <w:rsid w:val="00523290"/>
    <w:rsid w:val="00571C4F"/>
    <w:rsid w:val="005965DB"/>
    <w:rsid w:val="00630602"/>
    <w:rsid w:val="00662515"/>
    <w:rsid w:val="006A48F9"/>
    <w:rsid w:val="006E70D8"/>
    <w:rsid w:val="00731E9B"/>
    <w:rsid w:val="00782AB4"/>
    <w:rsid w:val="008248C3"/>
    <w:rsid w:val="008C38C4"/>
    <w:rsid w:val="00931375"/>
    <w:rsid w:val="009345C3"/>
    <w:rsid w:val="009736C8"/>
    <w:rsid w:val="009C37EC"/>
    <w:rsid w:val="009D1250"/>
    <w:rsid w:val="00A038C5"/>
    <w:rsid w:val="00A03F1E"/>
    <w:rsid w:val="00B171B2"/>
    <w:rsid w:val="00B27AEE"/>
    <w:rsid w:val="00C0510C"/>
    <w:rsid w:val="00C316CF"/>
    <w:rsid w:val="00C66974"/>
    <w:rsid w:val="00C71E7F"/>
    <w:rsid w:val="00C84985"/>
    <w:rsid w:val="00CA5860"/>
    <w:rsid w:val="00CA6AD0"/>
    <w:rsid w:val="00CA7184"/>
    <w:rsid w:val="00CD6329"/>
    <w:rsid w:val="00CF5833"/>
    <w:rsid w:val="00DE1B41"/>
    <w:rsid w:val="00E36E03"/>
    <w:rsid w:val="00E70C71"/>
    <w:rsid w:val="00E82913"/>
    <w:rsid w:val="00EC2CE0"/>
    <w:rsid w:val="00F402BB"/>
    <w:rsid w:val="00FB2BE2"/>
    <w:rsid w:val="00FC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EC16"/>
  <w15:chartTrackingRefBased/>
  <w15:docId w15:val="{DFB2F8A9-9560-4AAD-903C-E1A0D17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2BB"/>
    <w:pPr>
      <w:ind w:left="720"/>
      <w:contextualSpacing/>
    </w:pPr>
  </w:style>
  <w:style w:type="paragraph" w:styleId="Bezproreda">
    <w:name w:val="No Spacing"/>
    <w:uiPriority w:val="1"/>
    <w:qFormat/>
    <w:rsid w:val="00A0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Ivanišević</dc:creator>
  <cp:keywords/>
  <dc:description/>
  <cp:lastModifiedBy>Sandra Ivanišević</cp:lastModifiedBy>
  <cp:revision>107</cp:revision>
  <dcterms:created xsi:type="dcterms:W3CDTF">2020-09-10T05:28:00Z</dcterms:created>
  <dcterms:modified xsi:type="dcterms:W3CDTF">2025-10-10T06:25:00Z</dcterms:modified>
</cp:coreProperties>
</file>