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F845" w14:textId="19AA7457" w:rsidR="002F36FB" w:rsidRDefault="002F36FB" w:rsidP="002F36FB">
      <w:pPr>
        <w:jc w:val="both"/>
      </w:pPr>
      <w:r>
        <w:t xml:space="preserve"> 6. s</w:t>
      </w:r>
      <w:r>
        <w:t>jednica</w:t>
      </w:r>
      <w:r>
        <w:t xml:space="preserve"> Nadzornog odbora</w:t>
      </w:r>
      <w:r>
        <w:t xml:space="preserve"> je održana u uredu dogradonačelnika Grada Trogira dana 22. prosinca  2025. godine s početkom u 10:30 sati.</w:t>
      </w:r>
    </w:p>
    <w:p w14:paraId="67BE3460" w14:textId="77777777" w:rsidR="002F36FB" w:rsidRDefault="002F36FB" w:rsidP="002F36FB">
      <w:pPr>
        <w:jc w:val="both"/>
      </w:pPr>
    </w:p>
    <w:p w14:paraId="06EC2CE5" w14:textId="77777777" w:rsidR="002F36FB" w:rsidRDefault="002F36FB" w:rsidP="002F36FB">
      <w:pPr>
        <w:jc w:val="both"/>
      </w:pPr>
      <w:r>
        <w:t>Sjednici prisustvuju: Ivan Emer, predsjednik Nadzornog odbora, Denis Vukman, zamjenik predsjednika Nadzornog odbora, Goran Ćudina, Sonja Brešan i Dalibor Babić, članovi Nadzornog  odbora</w:t>
      </w:r>
    </w:p>
    <w:p w14:paraId="149B1EDC" w14:textId="5291E450" w:rsidR="002F36FB" w:rsidRDefault="002F36FB" w:rsidP="002F36FB">
      <w:r>
        <w:t>Odsutni: Sanja Zulim  (opravdala izostanak)</w:t>
      </w:r>
    </w:p>
    <w:p w14:paraId="56173276" w14:textId="77777777" w:rsidR="002F36FB" w:rsidRDefault="002F36FB" w:rsidP="002F36FB">
      <w:pPr>
        <w:jc w:val="both"/>
      </w:pPr>
      <w:r>
        <w:t>Sjednici prisustvuje  Danijel Kukoč, dipl. iur. univ. spec. oec.  i Ante Bilić, dipl. ing. građ. predsjednik Skupštine Trogir Holding d.o.o.</w:t>
      </w:r>
    </w:p>
    <w:p w14:paraId="52F7AF09" w14:textId="77777777" w:rsidR="002F36FB" w:rsidRDefault="002F36FB" w:rsidP="002F36FB">
      <w:pPr>
        <w:jc w:val="both"/>
      </w:pPr>
    </w:p>
    <w:p w14:paraId="4AB7C0C9" w14:textId="77777777" w:rsidR="002F36FB" w:rsidRDefault="002F36FB" w:rsidP="002F36FB">
      <w:pPr>
        <w:tabs>
          <w:tab w:val="left" w:pos="3030"/>
        </w:tabs>
      </w:pPr>
      <w:r>
        <w:t>Jednoglasno je prihvaćen slijedeći:</w:t>
      </w:r>
    </w:p>
    <w:p w14:paraId="4BBED039" w14:textId="77777777" w:rsidR="002F36FB" w:rsidRDefault="002F36FB" w:rsidP="002F36FB">
      <w:pPr>
        <w:tabs>
          <w:tab w:val="left" w:pos="3030"/>
        </w:tabs>
        <w:rPr>
          <w:b/>
          <w:bCs/>
        </w:rPr>
      </w:pPr>
    </w:p>
    <w:p w14:paraId="6FA22A71" w14:textId="41F0BE3C" w:rsidR="002F36FB" w:rsidRDefault="002F36FB" w:rsidP="002F36FB">
      <w:pPr>
        <w:tabs>
          <w:tab w:val="left" w:pos="3030"/>
        </w:tabs>
        <w:jc w:val="center"/>
        <w:rPr>
          <w:b/>
          <w:bCs/>
        </w:rPr>
      </w:pPr>
      <w:r>
        <w:rPr>
          <w:b/>
          <w:bCs/>
        </w:rPr>
        <w:t>DNEVNI RED</w:t>
      </w:r>
    </w:p>
    <w:p w14:paraId="3B43280A" w14:textId="77777777" w:rsidR="002F36FB" w:rsidRDefault="002F36FB" w:rsidP="002F36FB">
      <w:pPr>
        <w:jc w:val="both"/>
        <w:rPr>
          <w:bCs/>
        </w:rPr>
      </w:pPr>
    </w:p>
    <w:p w14:paraId="1A63CC32" w14:textId="77777777" w:rsidR="002F36FB" w:rsidRDefault="002F36FB" w:rsidP="002F36FB">
      <w:pPr>
        <w:pStyle w:val="Odlomakpopisa"/>
        <w:numPr>
          <w:ilvl w:val="0"/>
          <w:numId w:val="6"/>
        </w:numPr>
        <w:jc w:val="both"/>
      </w:pPr>
      <w:r>
        <w:t>Usvajanje zapisnika sa 05. sjednice Nadzornog odbora</w:t>
      </w:r>
    </w:p>
    <w:p w14:paraId="019D555D" w14:textId="77777777" w:rsidR="002F36FB" w:rsidRDefault="002F36FB" w:rsidP="002F36FB">
      <w:pPr>
        <w:pStyle w:val="Odlomakpopisa"/>
        <w:numPr>
          <w:ilvl w:val="0"/>
          <w:numId w:val="6"/>
        </w:numPr>
        <w:jc w:val="both"/>
      </w:pPr>
      <w:r>
        <w:t>Usvajanje 2. izmjena Financijskog plana za 2025.g.</w:t>
      </w:r>
    </w:p>
    <w:p w14:paraId="0BE070EF" w14:textId="77777777" w:rsidR="002F36FB" w:rsidRDefault="002F36FB" w:rsidP="002F36FB">
      <w:pPr>
        <w:pStyle w:val="Odlomakpopisa"/>
        <w:numPr>
          <w:ilvl w:val="0"/>
          <w:numId w:val="6"/>
        </w:numPr>
        <w:jc w:val="both"/>
      </w:pPr>
      <w:r>
        <w:t>Usvajanje Financijskog plana za 2026. g.</w:t>
      </w:r>
    </w:p>
    <w:p w14:paraId="3C593161" w14:textId="77777777" w:rsidR="002F36FB" w:rsidRDefault="002F36FB" w:rsidP="002F36FB">
      <w:pPr>
        <w:pStyle w:val="Odlomakpopisa"/>
        <w:numPr>
          <w:ilvl w:val="0"/>
          <w:numId w:val="6"/>
        </w:numPr>
        <w:jc w:val="both"/>
      </w:pPr>
      <w:r>
        <w:t>Usvajanje Poslovnog plana za 2026. g.</w:t>
      </w:r>
    </w:p>
    <w:p w14:paraId="44C83031" w14:textId="77777777" w:rsidR="002F36FB" w:rsidRDefault="002F36FB" w:rsidP="002F36FB">
      <w:pPr>
        <w:pStyle w:val="Odlomakpopisa"/>
        <w:numPr>
          <w:ilvl w:val="0"/>
          <w:numId w:val="6"/>
        </w:numPr>
        <w:jc w:val="both"/>
      </w:pPr>
      <w:r>
        <w:t>Suglasnost za sklapanje Ugovora o građenju za rekonstrukciju zgrade u Planom</w:t>
      </w:r>
    </w:p>
    <w:p w14:paraId="4EED90C8" w14:textId="77777777" w:rsidR="002F36FB" w:rsidRDefault="002F36FB" w:rsidP="002F36FB">
      <w:pPr>
        <w:pStyle w:val="Odlomakpopisa"/>
        <w:numPr>
          <w:ilvl w:val="0"/>
          <w:numId w:val="6"/>
        </w:numPr>
        <w:jc w:val="both"/>
      </w:pPr>
      <w:r>
        <w:t>Suglasnost za sklapanje Ugovora o pravu građenja za groblje</w:t>
      </w:r>
    </w:p>
    <w:p w14:paraId="0AD81F5A" w14:textId="77777777" w:rsidR="002F36FB" w:rsidRDefault="002F36FB" w:rsidP="002F36FB">
      <w:pPr>
        <w:pStyle w:val="Odlomakpopisa"/>
        <w:numPr>
          <w:ilvl w:val="0"/>
          <w:numId w:val="6"/>
        </w:numPr>
        <w:jc w:val="both"/>
      </w:pPr>
      <w:r>
        <w:t>Izvješće NO za 2025. g.</w:t>
      </w:r>
    </w:p>
    <w:p w14:paraId="2037793E" w14:textId="77777777" w:rsidR="002F36FB" w:rsidRDefault="002F36FB" w:rsidP="002F36FB">
      <w:pPr>
        <w:pStyle w:val="Odlomakpopisa"/>
        <w:numPr>
          <w:ilvl w:val="0"/>
          <w:numId w:val="6"/>
        </w:numPr>
        <w:jc w:val="both"/>
      </w:pPr>
      <w:r>
        <w:t>Izvješće o isteku Ugovora o koncesiji sa Lučkom upravom SDŽ</w:t>
      </w:r>
    </w:p>
    <w:p w14:paraId="0B33062F" w14:textId="77777777" w:rsidR="002F36FB" w:rsidRDefault="002F36FB" w:rsidP="002F36FB">
      <w:pPr>
        <w:pStyle w:val="Odlomakpopisa"/>
        <w:numPr>
          <w:ilvl w:val="0"/>
          <w:numId w:val="6"/>
        </w:numPr>
        <w:jc w:val="both"/>
      </w:pPr>
      <w:r>
        <w:t>Razno</w:t>
      </w:r>
    </w:p>
    <w:p w14:paraId="3F80F791" w14:textId="77777777" w:rsidR="002F36FB" w:rsidRDefault="002F36FB" w:rsidP="002F36FB">
      <w:pPr>
        <w:jc w:val="both"/>
        <w:rPr>
          <w:b/>
          <w:bCs/>
        </w:rPr>
      </w:pPr>
    </w:p>
    <w:p w14:paraId="363DD421" w14:textId="51592201" w:rsidR="002F36FB" w:rsidRDefault="002F36FB" w:rsidP="002F36FB">
      <w:r>
        <w:t>Nadzorni odbor donio je slijedeće Odluke;</w:t>
      </w:r>
    </w:p>
    <w:p w14:paraId="54D6E166" w14:textId="77777777" w:rsidR="002F36FB" w:rsidRDefault="002F36FB" w:rsidP="002F36FB"/>
    <w:p w14:paraId="7DDC3B74" w14:textId="4C14CBAF" w:rsidR="002F36FB" w:rsidRDefault="002F36FB" w:rsidP="002F36FB">
      <w:pPr>
        <w:jc w:val="center"/>
      </w:pPr>
      <w:r>
        <w:t>ODLUK</w:t>
      </w:r>
      <w:r>
        <w:t>A</w:t>
      </w:r>
    </w:p>
    <w:p w14:paraId="04E1C3F0" w14:textId="77777777" w:rsidR="002F36FB" w:rsidRDefault="002F36FB" w:rsidP="002F36FB">
      <w:pPr>
        <w:jc w:val="both"/>
      </w:pPr>
    </w:p>
    <w:p w14:paraId="6426742D" w14:textId="77777777" w:rsidR="002F36FB" w:rsidRDefault="002F36FB" w:rsidP="002F36FB">
      <w:pPr>
        <w:jc w:val="both"/>
      </w:pPr>
      <w:r>
        <w:t>Nadzorni odbor usvaja druge izmjene Financijskog plana za 2025. g.</w:t>
      </w:r>
    </w:p>
    <w:p w14:paraId="3243BFB6" w14:textId="77777777" w:rsidR="002F36FB" w:rsidRDefault="002F36FB" w:rsidP="002F36FB">
      <w:pPr>
        <w:jc w:val="both"/>
      </w:pPr>
    </w:p>
    <w:p w14:paraId="0500218F" w14:textId="57E183AA" w:rsidR="002F36FB" w:rsidRDefault="002F36FB" w:rsidP="002F36FB">
      <w:pPr>
        <w:jc w:val="center"/>
      </w:pPr>
      <w:r>
        <w:t>ODLUK</w:t>
      </w:r>
      <w:r>
        <w:t>A</w:t>
      </w:r>
    </w:p>
    <w:p w14:paraId="71141821" w14:textId="77777777" w:rsidR="002F36FB" w:rsidRDefault="002F36FB" w:rsidP="002F36FB">
      <w:pPr>
        <w:jc w:val="both"/>
      </w:pPr>
    </w:p>
    <w:p w14:paraId="2AEE9822" w14:textId="77777777" w:rsidR="002F36FB" w:rsidRDefault="002F36FB" w:rsidP="002F36FB">
      <w:pPr>
        <w:jc w:val="both"/>
      </w:pPr>
      <w:r>
        <w:t>Nadzorni odbor usvaja Financijski plan za 2026. g.</w:t>
      </w:r>
    </w:p>
    <w:p w14:paraId="1E4F2ACB" w14:textId="77777777" w:rsidR="002F36FB" w:rsidRDefault="002F36FB" w:rsidP="002F36FB">
      <w:pPr>
        <w:jc w:val="both"/>
      </w:pPr>
    </w:p>
    <w:p w14:paraId="75CC3BA5" w14:textId="66E03672" w:rsidR="002F36FB" w:rsidRDefault="002F36FB" w:rsidP="002F36FB">
      <w:pPr>
        <w:pStyle w:val="Bezproreda"/>
        <w:tabs>
          <w:tab w:val="left" w:pos="3533"/>
        </w:tabs>
        <w:jc w:val="center"/>
      </w:pPr>
      <w:r>
        <w:t>ODLUK</w:t>
      </w:r>
      <w:r>
        <w:t>A</w:t>
      </w:r>
    </w:p>
    <w:p w14:paraId="3719197C" w14:textId="77777777" w:rsidR="002F36FB" w:rsidRDefault="002F36FB" w:rsidP="002F36FB">
      <w:pPr>
        <w:pStyle w:val="Bezproreda"/>
        <w:jc w:val="both"/>
      </w:pPr>
    </w:p>
    <w:p w14:paraId="58F37D4A" w14:textId="77777777" w:rsidR="002F36FB" w:rsidRDefault="002F36FB" w:rsidP="002F36FB">
      <w:pPr>
        <w:pStyle w:val="Bezproreda"/>
        <w:jc w:val="both"/>
      </w:pPr>
      <w:r>
        <w:t>Nadzorni odbor usvaja Poslovni plan za 2026. godinu.</w:t>
      </w:r>
    </w:p>
    <w:p w14:paraId="101A7885" w14:textId="77777777" w:rsidR="002F36FB" w:rsidRDefault="002F36FB" w:rsidP="002F36FB">
      <w:pPr>
        <w:pStyle w:val="Bezproreda"/>
        <w:jc w:val="both"/>
      </w:pPr>
    </w:p>
    <w:p w14:paraId="4D771FD9" w14:textId="32FD4BF4" w:rsidR="002F36FB" w:rsidRDefault="002F36FB" w:rsidP="002F36FB">
      <w:pPr>
        <w:pStyle w:val="Bezproreda"/>
        <w:tabs>
          <w:tab w:val="left" w:pos="3533"/>
        </w:tabs>
        <w:jc w:val="center"/>
      </w:pPr>
      <w:r>
        <w:t>ODLUK</w:t>
      </w:r>
      <w:r>
        <w:t>A</w:t>
      </w:r>
    </w:p>
    <w:p w14:paraId="6E0DA291" w14:textId="77777777" w:rsidR="002F36FB" w:rsidRDefault="002F36FB" w:rsidP="002F36FB">
      <w:pPr>
        <w:pStyle w:val="Bezproreda"/>
        <w:jc w:val="both"/>
      </w:pPr>
    </w:p>
    <w:p w14:paraId="1C22939B" w14:textId="77777777" w:rsidR="002F36FB" w:rsidRDefault="002F36FB" w:rsidP="002F36FB">
      <w:pPr>
        <w:pStyle w:val="Bezproreda"/>
        <w:jc w:val="both"/>
      </w:pPr>
      <w:r>
        <w:t>Nadzorni odbor daje suglasnost predsjedniku uprave da sklopi Ugovor o građenju za rekonstrukciju zgrade u Planom s tvrtkom Alfa-ing d.o.o. iz Splita, Put Žnjana 12 B OIB: 56396926022.</w:t>
      </w:r>
    </w:p>
    <w:p w14:paraId="5761DB06" w14:textId="50D9BC2C" w:rsidR="002F36FB" w:rsidRDefault="002F36FB" w:rsidP="002F36FB">
      <w:pPr>
        <w:pStyle w:val="Bezproreda"/>
        <w:tabs>
          <w:tab w:val="left" w:pos="3533"/>
        </w:tabs>
        <w:jc w:val="center"/>
      </w:pPr>
      <w:r>
        <w:t>ODLUK</w:t>
      </w:r>
      <w:r>
        <w:t>A</w:t>
      </w:r>
    </w:p>
    <w:p w14:paraId="601C565C" w14:textId="77777777" w:rsidR="002F36FB" w:rsidRDefault="002F36FB" w:rsidP="002F36FB">
      <w:pPr>
        <w:pStyle w:val="Bezproreda"/>
        <w:jc w:val="both"/>
      </w:pPr>
    </w:p>
    <w:p w14:paraId="3A29F7D1" w14:textId="77777777" w:rsidR="002F36FB" w:rsidRDefault="002F36FB" w:rsidP="002F36FB">
      <w:pPr>
        <w:pStyle w:val="Bezproreda"/>
        <w:jc w:val="both"/>
      </w:pPr>
      <w:r>
        <w:t>Nadzorni odbor daje suglasnost predsjedniku uprave da sklopi Ugovor o osnivanju i prijenosu  prava građenja za Gradsko  groblje u Trogiru sa Gradom Trogirom.</w:t>
      </w:r>
    </w:p>
    <w:p w14:paraId="7714D215" w14:textId="77777777" w:rsidR="002F36FB" w:rsidRDefault="002F36FB" w:rsidP="002F36FB">
      <w:pPr>
        <w:pStyle w:val="Bezproreda"/>
        <w:jc w:val="both"/>
      </w:pPr>
    </w:p>
    <w:p w14:paraId="74CC6291" w14:textId="77777777" w:rsidR="002F36FB" w:rsidRDefault="002F36FB" w:rsidP="002F36FB">
      <w:pPr>
        <w:pStyle w:val="Bezproreda"/>
        <w:jc w:val="both"/>
      </w:pPr>
    </w:p>
    <w:p w14:paraId="3532C182" w14:textId="77777777" w:rsidR="002F36FB" w:rsidRDefault="002F36FB" w:rsidP="002F36FB">
      <w:pPr>
        <w:pStyle w:val="Bezproreda"/>
        <w:jc w:val="both"/>
      </w:pPr>
      <w:r>
        <w:t>Sjednica je završila u  12:00 sati.</w:t>
      </w:r>
    </w:p>
    <w:p w14:paraId="77365A03" w14:textId="77777777" w:rsidR="002F36FB" w:rsidRDefault="002F36FB" w:rsidP="002F36FB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</w:p>
    <w:p w14:paraId="28B6A437" w14:textId="01C6AD52" w:rsidR="005B6650" w:rsidRDefault="005B6650" w:rsidP="005B6650"/>
    <w:sectPr w:rsidR="005B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7D9"/>
    <w:multiLevelType w:val="hybridMultilevel"/>
    <w:tmpl w:val="6F0EF484"/>
    <w:lvl w:ilvl="0" w:tplc="253CE5F0">
      <w:start w:val="6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E50E0"/>
    <w:multiLevelType w:val="hybridMultilevel"/>
    <w:tmpl w:val="938CF170"/>
    <w:lvl w:ilvl="0" w:tplc="F35A8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63DA"/>
    <w:multiLevelType w:val="hybridMultilevel"/>
    <w:tmpl w:val="A2F4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19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680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270583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177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58550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8231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1712F"/>
    <w:rsid w:val="00065303"/>
    <w:rsid w:val="00070553"/>
    <w:rsid w:val="000E598D"/>
    <w:rsid w:val="000F7C8A"/>
    <w:rsid w:val="00124BC8"/>
    <w:rsid w:val="00124D71"/>
    <w:rsid w:val="001323EF"/>
    <w:rsid w:val="001810FD"/>
    <w:rsid w:val="001A67B0"/>
    <w:rsid w:val="001F0813"/>
    <w:rsid w:val="00220309"/>
    <w:rsid w:val="00225394"/>
    <w:rsid w:val="00267437"/>
    <w:rsid w:val="00277FA1"/>
    <w:rsid w:val="002B3292"/>
    <w:rsid w:val="002B4816"/>
    <w:rsid w:val="002E6B40"/>
    <w:rsid w:val="002F36FB"/>
    <w:rsid w:val="00314884"/>
    <w:rsid w:val="00380157"/>
    <w:rsid w:val="003A43AD"/>
    <w:rsid w:val="003B3280"/>
    <w:rsid w:val="003F1A2C"/>
    <w:rsid w:val="00423AA1"/>
    <w:rsid w:val="004426EB"/>
    <w:rsid w:val="00451DE6"/>
    <w:rsid w:val="004C7433"/>
    <w:rsid w:val="004F4D2A"/>
    <w:rsid w:val="00523290"/>
    <w:rsid w:val="00571C4F"/>
    <w:rsid w:val="005B6650"/>
    <w:rsid w:val="005E3E70"/>
    <w:rsid w:val="005F4818"/>
    <w:rsid w:val="00630602"/>
    <w:rsid w:val="00654018"/>
    <w:rsid w:val="00662515"/>
    <w:rsid w:val="006A48F9"/>
    <w:rsid w:val="006E70D8"/>
    <w:rsid w:val="00717468"/>
    <w:rsid w:val="00782AB4"/>
    <w:rsid w:val="00826450"/>
    <w:rsid w:val="00855B4A"/>
    <w:rsid w:val="00862168"/>
    <w:rsid w:val="00865FEC"/>
    <w:rsid w:val="008C38C4"/>
    <w:rsid w:val="00931375"/>
    <w:rsid w:val="009345C3"/>
    <w:rsid w:val="009736C8"/>
    <w:rsid w:val="009C37EC"/>
    <w:rsid w:val="009D00C5"/>
    <w:rsid w:val="009D1250"/>
    <w:rsid w:val="00A038C5"/>
    <w:rsid w:val="00A03F1E"/>
    <w:rsid w:val="00A83EDB"/>
    <w:rsid w:val="00AD6AE3"/>
    <w:rsid w:val="00B171B2"/>
    <w:rsid w:val="00B27AEE"/>
    <w:rsid w:val="00C0510C"/>
    <w:rsid w:val="00C316CF"/>
    <w:rsid w:val="00C642FF"/>
    <w:rsid w:val="00C66974"/>
    <w:rsid w:val="00C848AE"/>
    <w:rsid w:val="00C84985"/>
    <w:rsid w:val="00CA5860"/>
    <w:rsid w:val="00CA6AD0"/>
    <w:rsid w:val="00CD6329"/>
    <w:rsid w:val="00CF5833"/>
    <w:rsid w:val="00D02647"/>
    <w:rsid w:val="00D61971"/>
    <w:rsid w:val="00E36E03"/>
    <w:rsid w:val="00E37DA1"/>
    <w:rsid w:val="00E82913"/>
    <w:rsid w:val="00EC2CE0"/>
    <w:rsid w:val="00F402BB"/>
    <w:rsid w:val="00F83C25"/>
    <w:rsid w:val="00FB2BE2"/>
    <w:rsid w:val="00FC5484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153</cp:revision>
  <dcterms:created xsi:type="dcterms:W3CDTF">2020-09-10T05:28:00Z</dcterms:created>
  <dcterms:modified xsi:type="dcterms:W3CDTF">2026-04-30T06:40:00Z</dcterms:modified>
</cp:coreProperties>
</file>